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AC" w:rsidRPr="0035237D" w:rsidRDefault="0035237D" w:rsidP="0035237D">
      <w:pPr>
        <w:pStyle w:val="normal"/>
        <w:jc w:val="center"/>
        <w:rPr>
          <w:b/>
          <w:smallCaps/>
          <w:sz w:val="28"/>
          <w:szCs w:val="28"/>
        </w:rPr>
      </w:pPr>
      <w:r w:rsidRPr="0035237D">
        <w:rPr>
          <w:b/>
          <w:smallCaps/>
          <w:sz w:val="28"/>
          <w:szCs w:val="28"/>
        </w:rPr>
        <w:t>Esami integrativi per il passaggio tra indirizzi di studio</w:t>
      </w:r>
    </w:p>
    <w:p w:rsidR="0035237D" w:rsidRPr="0035237D" w:rsidRDefault="0035237D" w:rsidP="0035237D">
      <w:pPr>
        <w:pStyle w:val="normal"/>
        <w:jc w:val="center"/>
        <w:rPr>
          <w:b/>
        </w:rPr>
      </w:pPr>
    </w:p>
    <w:p w:rsidR="009603AC" w:rsidRPr="0035237D" w:rsidRDefault="0035237D" w:rsidP="0035237D">
      <w:pPr>
        <w:pStyle w:val="normal"/>
        <w:jc w:val="both"/>
        <w:rPr>
          <w:sz w:val="24"/>
          <w:szCs w:val="24"/>
        </w:rPr>
      </w:pPr>
      <w:r w:rsidRPr="0035237D">
        <w:rPr>
          <w:sz w:val="24"/>
          <w:szCs w:val="24"/>
        </w:rPr>
        <w:t>Gli Esami integrativi, previsti per il passaggio tra indirizzi di studio per le classi successive alla seconda, avranno luogo nei giorni 7 e 8 settembre 2023</w:t>
      </w:r>
      <w:r w:rsidRPr="0035237D">
        <w:rPr>
          <w:sz w:val="24"/>
          <w:szCs w:val="24"/>
        </w:rPr>
        <w:t>. Gli interessati faranno pervenire a questa scuola la domanda di partecipazione all’esame unitamente al</w:t>
      </w:r>
      <w:r w:rsidRPr="0035237D">
        <w:rPr>
          <w:sz w:val="24"/>
          <w:szCs w:val="24"/>
        </w:rPr>
        <w:t xml:space="preserve">l’attestazione del versamento dell’importo di euro 12,09 quale tassa erariale. Si raccomanda di indicare con chiarezza l’indirizzo di studio e la classe di provenienza del richiedente, oltre all’indirizzo di studio e </w:t>
      </w:r>
      <w:r>
        <w:rPr>
          <w:sz w:val="24"/>
          <w:szCs w:val="24"/>
        </w:rPr>
        <w:t>al</w:t>
      </w:r>
      <w:r w:rsidRPr="0035237D">
        <w:rPr>
          <w:sz w:val="24"/>
          <w:szCs w:val="24"/>
        </w:rPr>
        <w:t>la classe alla quale si chiede di esser</w:t>
      </w:r>
      <w:r w:rsidRPr="0035237D">
        <w:rPr>
          <w:sz w:val="24"/>
          <w:szCs w:val="24"/>
        </w:rPr>
        <w:t>e ammessi.</w:t>
      </w:r>
    </w:p>
    <w:p w:rsidR="009603AC" w:rsidRPr="0035237D" w:rsidRDefault="0035237D" w:rsidP="0035237D">
      <w:pPr>
        <w:pStyle w:val="normal"/>
        <w:jc w:val="both"/>
        <w:rPr>
          <w:sz w:val="24"/>
          <w:szCs w:val="24"/>
        </w:rPr>
      </w:pPr>
      <w:r w:rsidRPr="0035237D">
        <w:rPr>
          <w:sz w:val="24"/>
          <w:szCs w:val="24"/>
        </w:rPr>
        <w:t xml:space="preserve">La tassa deve essere versata, precisando la causale “Esame integrativo”, sul conto corrente postale n. 1016 intestato all'Agenzia delle Entrate - Centro Operativo di Pescara, utilizzando i bollettini disponibili presso gli uffici postali oppure </w:t>
      </w:r>
      <w:r w:rsidRPr="0035237D">
        <w:rPr>
          <w:sz w:val="24"/>
          <w:szCs w:val="24"/>
        </w:rPr>
        <w:t>attraverso bonifico bancario inviato a: Agenzia delle Entrate - Centro operativo di Pescara - Tasse scolastiche- IBAN: IT45 R 0760103200 000000001016</w:t>
      </w:r>
    </w:p>
    <w:sectPr w:rsidR="009603AC" w:rsidRPr="0035237D" w:rsidSect="009603A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9603AC"/>
    <w:rsid w:val="0035237D"/>
    <w:rsid w:val="0096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603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603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6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603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603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6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603AC"/>
  </w:style>
  <w:style w:type="table" w:customStyle="1" w:styleId="TableNormal">
    <w:name w:val="Table Normal"/>
    <w:rsid w:val="009603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603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603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2</cp:revision>
  <dcterms:created xsi:type="dcterms:W3CDTF">2023-08-16T16:58:00Z</dcterms:created>
  <dcterms:modified xsi:type="dcterms:W3CDTF">2023-08-16T17:01:00Z</dcterms:modified>
</cp:coreProperties>
</file>